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45" w:rsidRDefault="004C6B45" w:rsidP="004C6B45">
      <w:pPr>
        <w:rPr>
          <w:rFonts w:asciiTheme="minorHAnsi" w:hAnsiTheme="minorHAnsi" w:cstheme="minorHAnsi"/>
          <w:b/>
          <w:i/>
        </w:rPr>
      </w:pPr>
      <w:r w:rsidRPr="004C6B45">
        <w:rPr>
          <w:rFonts w:asciiTheme="minorHAnsi" w:hAnsiTheme="minorHAnsi" w:cstheme="minorHAnsi"/>
          <w:b/>
          <w:i/>
        </w:rPr>
        <w:t xml:space="preserve">From Young Socialists to Young Labour: the changing </w:t>
      </w:r>
      <w:proofErr w:type="gramStart"/>
      <w:r w:rsidRPr="004C6B45">
        <w:rPr>
          <w:rFonts w:asciiTheme="minorHAnsi" w:hAnsiTheme="minorHAnsi" w:cstheme="minorHAnsi"/>
          <w:b/>
          <w:i/>
        </w:rPr>
        <w:t>face</w:t>
      </w:r>
      <w:proofErr w:type="gramEnd"/>
      <w:r w:rsidRPr="004C6B45">
        <w:rPr>
          <w:rFonts w:asciiTheme="minorHAnsi" w:hAnsiTheme="minorHAnsi" w:cstheme="minorHAnsi"/>
          <w:b/>
          <w:i/>
        </w:rPr>
        <w:t xml:space="preserve"> of left-wing youth politics in Britain </w:t>
      </w:r>
    </w:p>
    <w:p w:rsidR="004C6B45" w:rsidRPr="004C6B45" w:rsidRDefault="004C6B45" w:rsidP="004C6B45">
      <w:pPr>
        <w:rPr>
          <w:rFonts w:asciiTheme="minorHAnsi" w:hAnsiTheme="minorHAnsi" w:cstheme="minorHAnsi"/>
          <w:b/>
        </w:rPr>
      </w:pPr>
    </w:p>
    <w:p w:rsidR="004C6B45" w:rsidRPr="004C6B45" w:rsidRDefault="004C6B45" w:rsidP="004C6B45">
      <w:pPr>
        <w:rPr>
          <w:rFonts w:asciiTheme="minorHAnsi" w:hAnsiTheme="minorHAnsi" w:cstheme="minorHAnsi"/>
          <w:b/>
          <w:lang w:val="fr-FR"/>
        </w:rPr>
      </w:pPr>
      <w:r w:rsidRPr="004C6B45">
        <w:rPr>
          <w:rFonts w:asciiTheme="minorHAnsi" w:hAnsiTheme="minorHAnsi" w:cstheme="minorHAnsi"/>
          <w:b/>
          <w:lang w:val="fr-FR"/>
        </w:rPr>
        <w:t xml:space="preserve">Jérémy </w:t>
      </w:r>
      <w:proofErr w:type="spellStart"/>
      <w:r w:rsidRPr="004C6B45">
        <w:rPr>
          <w:rFonts w:asciiTheme="minorHAnsi" w:hAnsiTheme="minorHAnsi" w:cstheme="minorHAnsi"/>
          <w:b/>
          <w:lang w:val="fr-FR"/>
        </w:rPr>
        <w:t>Tranmer</w:t>
      </w:r>
      <w:proofErr w:type="spellEnd"/>
      <w:r w:rsidRPr="004C6B45">
        <w:rPr>
          <w:rFonts w:asciiTheme="minorHAnsi" w:hAnsiTheme="minorHAnsi" w:cstheme="minorHAnsi"/>
          <w:b/>
          <w:lang w:val="fr-FR"/>
        </w:rPr>
        <w:br/>
        <w:t xml:space="preserve">Université Nancy 2 </w:t>
      </w:r>
      <w:r w:rsidRPr="004C6B45">
        <w:rPr>
          <w:rFonts w:asciiTheme="minorHAnsi" w:hAnsiTheme="minorHAnsi" w:cstheme="minorHAnsi"/>
          <w:b/>
          <w:lang w:val="fr-FR"/>
        </w:rPr>
        <w:br/>
        <w:t xml:space="preserve">Courriel : </w:t>
      </w:r>
      <w:hyperlink r:id="rId4" w:history="1">
        <w:r w:rsidRPr="004C6B45">
          <w:rPr>
            <w:rStyle w:val="Lienhypertexte"/>
            <w:rFonts w:asciiTheme="minorHAnsi" w:hAnsiTheme="minorHAnsi" w:cstheme="minorHAnsi"/>
            <w:b/>
            <w:lang w:val="fr-FR"/>
          </w:rPr>
          <w:t>Jeremy.Tranmer@univ-nancy2.fr</w:t>
        </w:r>
      </w:hyperlink>
    </w:p>
    <w:p w:rsidR="004C6B45" w:rsidRPr="004C6B45" w:rsidRDefault="004C6B45" w:rsidP="004C6B45">
      <w:pPr>
        <w:rPr>
          <w:rFonts w:asciiTheme="minorHAnsi" w:hAnsiTheme="minorHAnsi" w:cstheme="minorHAnsi"/>
          <w:b/>
          <w:lang w:val="fr-FR"/>
        </w:rPr>
      </w:pPr>
    </w:p>
    <w:p w:rsidR="004C6B45" w:rsidRPr="004C6B45" w:rsidRDefault="004C6B45" w:rsidP="004C6B45">
      <w:pPr>
        <w:rPr>
          <w:rFonts w:asciiTheme="minorHAnsi" w:hAnsiTheme="minorHAnsi" w:cstheme="minorHAnsi"/>
          <w:b/>
          <w:lang w:val="fr-FR"/>
        </w:rPr>
      </w:pPr>
    </w:p>
    <w:p w:rsidR="004C6B45" w:rsidRPr="004C6B45" w:rsidRDefault="004C6B45" w:rsidP="004C6B45">
      <w:pPr>
        <w:spacing w:line="276" w:lineRule="auto"/>
        <w:rPr>
          <w:rFonts w:asciiTheme="minorHAnsi" w:hAnsiTheme="minorHAnsi" w:cstheme="minorHAnsi"/>
          <w:b/>
          <w:lang w:val="fr-FR"/>
        </w:rPr>
      </w:pPr>
      <w:r w:rsidRPr="004C6B45">
        <w:rPr>
          <w:rFonts w:asciiTheme="minorHAnsi" w:hAnsiTheme="minorHAnsi" w:cstheme="minorHAnsi"/>
          <w:b/>
          <w:lang w:val="fr-FR"/>
        </w:rPr>
        <w:t>Abstract</w:t>
      </w:r>
    </w:p>
    <w:p w:rsidR="004C6B45" w:rsidRPr="004C6B45" w:rsidRDefault="004C6B45" w:rsidP="004C6B45">
      <w:pPr>
        <w:spacing w:line="276" w:lineRule="auto"/>
        <w:rPr>
          <w:rFonts w:asciiTheme="minorHAnsi" w:hAnsiTheme="minorHAnsi" w:cstheme="minorHAnsi"/>
          <w:b/>
          <w:lang w:val="fr-FR"/>
        </w:rPr>
      </w:pPr>
    </w:p>
    <w:p w:rsidR="004C6B45" w:rsidRPr="004C6B45" w:rsidRDefault="004C6B45" w:rsidP="004C6B45">
      <w:pPr>
        <w:spacing w:line="276" w:lineRule="auto"/>
        <w:ind w:firstLine="720"/>
        <w:jc w:val="both"/>
        <w:rPr>
          <w:rFonts w:asciiTheme="minorHAnsi" w:hAnsiTheme="minorHAnsi" w:cstheme="minorHAnsi"/>
        </w:rPr>
      </w:pPr>
      <w:r w:rsidRPr="004C6B45">
        <w:rPr>
          <w:rFonts w:asciiTheme="minorHAnsi" w:hAnsiTheme="minorHAnsi" w:cstheme="minorHAnsi"/>
        </w:rPr>
        <w:t xml:space="preserve">The Labour youth section was for many years a bastion of radicalism and idealism within the Party. In the </w:t>
      </w:r>
      <w:proofErr w:type="spellStart"/>
      <w:r w:rsidRPr="004C6B45">
        <w:rPr>
          <w:rFonts w:asciiTheme="minorHAnsi" w:hAnsiTheme="minorHAnsi" w:cstheme="minorHAnsi"/>
        </w:rPr>
        <w:t>1980s</w:t>
      </w:r>
      <w:proofErr w:type="spellEnd"/>
      <w:r w:rsidRPr="004C6B45">
        <w:rPr>
          <w:rFonts w:asciiTheme="minorHAnsi" w:hAnsiTheme="minorHAnsi" w:cstheme="minorHAnsi"/>
        </w:rPr>
        <w:t>, for example, the Labour Party Young Socialists (</w:t>
      </w:r>
      <w:proofErr w:type="spellStart"/>
      <w:r w:rsidRPr="004C6B45">
        <w:rPr>
          <w:rFonts w:asciiTheme="minorHAnsi" w:hAnsiTheme="minorHAnsi" w:cstheme="minorHAnsi"/>
        </w:rPr>
        <w:t>LPYS</w:t>
      </w:r>
      <w:proofErr w:type="spellEnd"/>
      <w:r w:rsidRPr="004C6B45">
        <w:rPr>
          <w:rFonts w:asciiTheme="minorHAnsi" w:hAnsiTheme="minorHAnsi" w:cstheme="minorHAnsi"/>
        </w:rPr>
        <w:t xml:space="preserve">) was dominated by supporters of Militant, a </w:t>
      </w:r>
      <w:proofErr w:type="spellStart"/>
      <w:r w:rsidRPr="004C6B45">
        <w:rPr>
          <w:rFonts w:asciiTheme="minorHAnsi" w:hAnsiTheme="minorHAnsi" w:cstheme="minorHAnsi"/>
        </w:rPr>
        <w:t>Trotskyist</w:t>
      </w:r>
      <w:proofErr w:type="spellEnd"/>
      <w:r w:rsidRPr="004C6B45">
        <w:rPr>
          <w:rFonts w:asciiTheme="minorHAnsi" w:hAnsiTheme="minorHAnsi" w:cstheme="minorHAnsi"/>
        </w:rPr>
        <w:t xml:space="preserve"> organization which engaged in </w:t>
      </w:r>
      <w:proofErr w:type="spellStart"/>
      <w:r w:rsidRPr="004C6B45">
        <w:rPr>
          <w:rFonts w:asciiTheme="minorHAnsi" w:hAnsiTheme="minorHAnsi" w:cstheme="minorHAnsi"/>
        </w:rPr>
        <w:t>entryism</w:t>
      </w:r>
      <w:proofErr w:type="spellEnd"/>
      <w:r w:rsidRPr="004C6B45">
        <w:rPr>
          <w:rFonts w:asciiTheme="minorHAnsi" w:hAnsiTheme="minorHAnsi" w:cstheme="minorHAnsi"/>
        </w:rPr>
        <w:t xml:space="preserve"> within Labour. The </w:t>
      </w:r>
      <w:proofErr w:type="spellStart"/>
      <w:r w:rsidRPr="004C6B45">
        <w:rPr>
          <w:rFonts w:asciiTheme="minorHAnsi" w:hAnsiTheme="minorHAnsi" w:cstheme="minorHAnsi"/>
        </w:rPr>
        <w:t>LPYS</w:t>
      </w:r>
      <w:proofErr w:type="spellEnd"/>
      <w:r w:rsidRPr="004C6B45">
        <w:rPr>
          <w:rFonts w:asciiTheme="minorHAnsi" w:hAnsiTheme="minorHAnsi" w:cstheme="minorHAnsi"/>
        </w:rPr>
        <w:t xml:space="preserve"> was a constant thorn in the side of the adult party, publicly criticizing its moderation and opposing its drift to the right in the internal structures of the Party. Yet, by the turn of the century, the </w:t>
      </w:r>
      <w:proofErr w:type="spellStart"/>
      <w:r w:rsidRPr="004C6B45">
        <w:rPr>
          <w:rFonts w:asciiTheme="minorHAnsi" w:hAnsiTheme="minorHAnsi" w:cstheme="minorHAnsi"/>
        </w:rPr>
        <w:t>LPYS</w:t>
      </w:r>
      <w:proofErr w:type="spellEnd"/>
      <w:r w:rsidRPr="004C6B45">
        <w:rPr>
          <w:rFonts w:asciiTheme="minorHAnsi" w:hAnsiTheme="minorHAnsi" w:cstheme="minorHAnsi"/>
        </w:rPr>
        <w:t xml:space="preserve"> had become Young Labour and was a staunch supporter of the Blair government. </w:t>
      </w:r>
    </w:p>
    <w:p w:rsidR="004C6B45" w:rsidRPr="004C6B45" w:rsidRDefault="004C6B45" w:rsidP="004C6B45">
      <w:pPr>
        <w:spacing w:line="276" w:lineRule="auto"/>
        <w:jc w:val="both"/>
        <w:rPr>
          <w:rFonts w:asciiTheme="minorHAnsi" w:hAnsiTheme="minorHAnsi" w:cstheme="minorHAnsi"/>
        </w:rPr>
      </w:pPr>
    </w:p>
    <w:p w:rsidR="004C6B45" w:rsidRPr="004C6B45" w:rsidRDefault="004C6B45" w:rsidP="004C6B45">
      <w:pPr>
        <w:spacing w:line="276" w:lineRule="auto"/>
        <w:ind w:firstLine="720"/>
        <w:jc w:val="both"/>
        <w:rPr>
          <w:rFonts w:asciiTheme="minorHAnsi" w:hAnsiTheme="minorHAnsi" w:cstheme="minorHAnsi"/>
        </w:rPr>
      </w:pPr>
      <w:r w:rsidRPr="004C6B45">
        <w:rPr>
          <w:rFonts w:asciiTheme="minorHAnsi" w:hAnsiTheme="minorHAnsi" w:cstheme="minorHAnsi"/>
        </w:rPr>
        <w:t xml:space="preserve">This paper aims to examine how and why this change took place, linking it to the broader evolution of the Labour Party and to the difficulties of left-wing parties in general, whether of the moderate or the extreme left, to attract and integrate young people. It will study the changing nature of youth activism in Britain, noting the decline of binding commitments to political parties and the rise of more informal, occasional activity, such as opposition to the war in Iraq or support for Love Music Hate Racism, and of participation in non-party organizations including Friends of the Earth. </w:t>
      </w:r>
    </w:p>
    <w:p w:rsidR="00E83841"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Default="004C6B45" w:rsidP="004C6B45">
      <w:pPr>
        <w:spacing w:line="276" w:lineRule="auto"/>
        <w:rPr>
          <w:rFonts w:asciiTheme="minorHAnsi" w:hAnsiTheme="minorHAnsi" w:cstheme="minorHAnsi"/>
          <w:lang w:val="fr-FR"/>
        </w:rPr>
      </w:pPr>
    </w:p>
    <w:p w:rsidR="004C6B45" w:rsidRPr="004C6B45" w:rsidRDefault="004C6B45" w:rsidP="004C6B45">
      <w:pPr>
        <w:spacing w:line="276" w:lineRule="auto"/>
        <w:rPr>
          <w:rFonts w:asciiTheme="minorHAnsi" w:hAnsiTheme="minorHAnsi" w:cstheme="minorHAnsi"/>
          <w:lang w:val="fr-FR"/>
        </w:rPr>
      </w:pPr>
    </w:p>
    <w:p w:rsidR="004C6B45" w:rsidRPr="004C6B45" w:rsidRDefault="004C6B45" w:rsidP="004C6B45">
      <w:pPr>
        <w:spacing w:line="276" w:lineRule="auto"/>
        <w:rPr>
          <w:rFonts w:ascii="Calibri" w:hAnsi="Calibri" w:cs="Calibri"/>
          <w:lang w:val="en-US"/>
        </w:rPr>
      </w:pPr>
      <w:hyperlink r:id="rId5" w:history="1"/>
    </w:p>
    <w:p w:rsidR="004C6B45" w:rsidRPr="004C6B45" w:rsidRDefault="004C6B45" w:rsidP="004C6B45">
      <w:pPr>
        <w:pStyle w:val="NormalWeb"/>
        <w:pBdr>
          <w:top w:val="single" w:sz="4" w:space="1" w:color="auto"/>
        </w:pBdr>
        <w:spacing w:before="0" w:beforeAutospacing="0" w:after="0" w:afterAutospacing="0" w:line="276" w:lineRule="auto"/>
        <w:jc w:val="center"/>
        <w:rPr>
          <w:rStyle w:val="hitperso2"/>
          <w:rFonts w:ascii="Calibri" w:hAnsi="Calibri" w:cs="Calibri"/>
          <w:b/>
          <w:bCs/>
        </w:rPr>
      </w:pPr>
      <w:r w:rsidRPr="004C6B45">
        <w:rPr>
          <w:rStyle w:val="hitperso2"/>
          <w:rFonts w:ascii="Calibri" w:hAnsi="Calibri" w:cs="Calibri"/>
          <w:b/>
          <w:bCs/>
        </w:rPr>
        <w:t>Jeunesse et politique(s)</w:t>
      </w:r>
      <w:r w:rsidRPr="004C6B45">
        <w:rPr>
          <w:rFonts w:ascii="Calibri" w:hAnsi="Calibri" w:cs="Calibri"/>
          <w:b/>
        </w:rPr>
        <w:t xml:space="preserve"> </w:t>
      </w:r>
      <w:r w:rsidRPr="004C6B45">
        <w:rPr>
          <w:rStyle w:val="hitperso2"/>
          <w:rFonts w:ascii="Calibri" w:hAnsi="Calibri" w:cs="Calibri"/>
          <w:b/>
          <w:bCs/>
        </w:rPr>
        <w:t>en France et au Royaume-Uni aujourd'hui</w:t>
      </w:r>
    </w:p>
    <w:p w:rsidR="004C6B45" w:rsidRPr="004C6B45" w:rsidRDefault="004C6B45" w:rsidP="004C6B45">
      <w:pPr>
        <w:pStyle w:val="NormalWeb"/>
        <w:spacing w:before="0" w:beforeAutospacing="0" w:after="0" w:afterAutospacing="0" w:line="276" w:lineRule="auto"/>
        <w:jc w:val="center"/>
        <w:rPr>
          <w:rFonts w:ascii="Calibri" w:hAnsi="Calibri" w:cs="Calibri"/>
          <w:b/>
          <w:bCs/>
          <w:i/>
          <w:lang w:val="en-GB"/>
        </w:rPr>
      </w:pPr>
      <w:r w:rsidRPr="004C6B45">
        <w:rPr>
          <w:rStyle w:val="hitperso2"/>
          <w:rFonts w:ascii="Calibri" w:hAnsi="Calibri" w:cs="Calibri"/>
          <w:b/>
          <w:bCs/>
          <w:i/>
          <w:lang w:val="en-GB"/>
        </w:rPr>
        <w:t>Youth Policy &amp; Youth Politics in France and the UK Today</w:t>
      </w:r>
    </w:p>
    <w:p w:rsidR="004C6B45" w:rsidRPr="004C6B45" w:rsidRDefault="004C6B45" w:rsidP="004C6B45">
      <w:pPr>
        <w:pStyle w:val="Retraitcorpsdetexte"/>
        <w:spacing w:line="276" w:lineRule="auto"/>
        <w:ind w:left="0"/>
        <w:jc w:val="center"/>
        <w:rPr>
          <w:rFonts w:ascii="Calibri" w:hAnsi="Calibri" w:cs="Calibri"/>
          <w:sz w:val="24"/>
          <w:szCs w:val="24"/>
        </w:rPr>
      </w:pPr>
    </w:p>
    <w:p w:rsidR="004C6B45" w:rsidRPr="004C6B45" w:rsidRDefault="004C6B45" w:rsidP="004C6B45">
      <w:pPr>
        <w:pStyle w:val="Retraitcorpsdetexte"/>
        <w:spacing w:line="276" w:lineRule="auto"/>
        <w:ind w:left="0"/>
        <w:jc w:val="center"/>
        <w:rPr>
          <w:rFonts w:ascii="Calibri" w:hAnsi="Calibri" w:cs="Calibri"/>
          <w:sz w:val="24"/>
          <w:szCs w:val="24"/>
        </w:rPr>
      </w:pPr>
      <w:proofErr w:type="spellStart"/>
      <w:r w:rsidRPr="004C6B45">
        <w:rPr>
          <w:rFonts w:ascii="Calibri" w:hAnsi="Calibri" w:cs="Calibri"/>
          <w:sz w:val="24"/>
          <w:szCs w:val="24"/>
        </w:rPr>
        <w:t>Colloque</w:t>
      </w:r>
      <w:proofErr w:type="spellEnd"/>
      <w:r w:rsidRPr="004C6B45">
        <w:rPr>
          <w:rFonts w:ascii="Calibri" w:hAnsi="Calibri" w:cs="Calibri"/>
          <w:sz w:val="24"/>
          <w:szCs w:val="24"/>
        </w:rPr>
        <w:t xml:space="preserve"> </w:t>
      </w:r>
      <w:proofErr w:type="spellStart"/>
      <w:r w:rsidRPr="004C6B45">
        <w:rPr>
          <w:rFonts w:ascii="Calibri" w:hAnsi="Calibri" w:cs="Calibri"/>
          <w:sz w:val="24"/>
          <w:szCs w:val="24"/>
        </w:rPr>
        <w:t>franco-britannique</w:t>
      </w:r>
      <w:proofErr w:type="spellEnd"/>
      <w:r w:rsidRPr="004C6B45">
        <w:rPr>
          <w:rFonts w:ascii="Calibri" w:hAnsi="Calibri" w:cs="Calibri"/>
          <w:sz w:val="24"/>
          <w:szCs w:val="24"/>
        </w:rPr>
        <w:t xml:space="preserve"> </w:t>
      </w:r>
      <w:proofErr w:type="spellStart"/>
      <w:r w:rsidRPr="004C6B45">
        <w:rPr>
          <w:rFonts w:ascii="Calibri" w:hAnsi="Calibri" w:cs="Calibri"/>
          <w:sz w:val="24"/>
          <w:szCs w:val="24"/>
        </w:rPr>
        <w:t>organisé</w:t>
      </w:r>
      <w:proofErr w:type="spellEnd"/>
      <w:r w:rsidRPr="004C6B45">
        <w:rPr>
          <w:rFonts w:ascii="Calibri" w:hAnsi="Calibri" w:cs="Calibri"/>
          <w:sz w:val="24"/>
          <w:szCs w:val="24"/>
        </w:rPr>
        <w:t xml:space="preserve"> par </w:t>
      </w:r>
    </w:p>
    <w:p w:rsidR="004C6B45" w:rsidRPr="004C6B45" w:rsidRDefault="004C6B45" w:rsidP="004C6B45">
      <w:pPr>
        <w:pStyle w:val="Retraitcorpsdetexte"/>
        <w:spacing w:line="276" w:lineRule="auto"/>
        <w:ind w:left="0"/>
        <w:jc w:val="center"/>
        <w:rPr>
          <w:rFonts w:ascii="Calibri" w:hAnsi="Calibri" w:cs="Calibri"/>
          <w:sz w:val="24"/>
          <w:szCs w:val="24"/>
        </w:rPr>
      </w:pPr>
      <w:r w:rsidRPr="004C6B45">
        <w:rPr>
          <w:rFonts w:ascii="Calibri" w:hAnsi="Calibri" w:cs="Calibri"/>
          <w:sz w:val="24"/>
          <w:szCs w:val="24"/>
        </w:rPr>
        <w:t xml:space="preserve">Centre for Research on the English-Speaking World (CREW) </w:t>
      </w:r>
    </w:p>
    <w:p w:rsidR="004C6B45" w:rsidRPr="004C6B45" w:rsidRDefault="004C6B45" w:rsidP="004C6B45">
      <w:pPr>
        <w:pStyle w:val="NormalWeb"/>
        <w:spacing w:before="0" w:beforeAutospacing="0" w:after="0" w:afterAutospacing="0" w:line="276" w:lineRule="auto"/>
        <w:ind w:firstLine="708"/>
        <w:jc w:val="both"/>
        <w:rPr>
          <w:rFonts w:ascii="Calibri" w:hAnsi="Calibri" w:cs="Calibri"/>
        </w:rPr>
      </w:pPr>
      <w:r w:rsidRPr="004C6B45">
        <w:rPr>
          <w:rStyle w:val="hitperso2"/>
          <w:rFonts w:ascii="Calibri" w:hAnsi="Calibri" w:cs="Calibri"/>
        </w:rPr>
        <w:t>Centre de recherches en civilisation britannique (</w:t>
      </w:r>
      <w:proofErr w:type="spellStart"/>
      <w:r w:rsidRPr="004C6B45">
        <w:rPr>
          <w:rStyle w:val="hitperso2"/>
          <w:rFonts w:ascii="Calibri" w:hAnsi="Calibri" w:cs="Calibri"/>
        </w:rPr>
        <w:t>CREC</w:t>
      </w:r>
      <w:proofErr w:type="spellEnd"/>
      <w:r w:rsidRPr="004C6B45">
        <w:rPr>
          <w:rStyle w:val="hitperso2"/>
          <w:rFonts w:ascii="Calibri" w:hAnsi="Calibri" w:cs="Calibri"/>
        </w:rPr>
        <w:t>)</w:t>
      </w:r>
    </w:p>
    <w:p w:rsidR="004C6B45" w:rsidRPr="004C6B45" w:rsidRDefault="004C6B45" w:rsidP="004C6B45">
      <w:pPr>
        <w:pStyle w:val="Retraitcorpsdetexte"/>
        <w:spacing w:line="276" w:lineRule="auto"/>
        <w:ind w:left="0"/>
        <w:jc w:val="center"/>
        <w:rPr>
          <w:rFonts w:ascii="Calibri" w:hAnsi="Calibri" w:cs="Calibri"/>
          <w:sz w:val="24"/>
          <w:szCs w:val="24"/>
          <w:lang w:val="fr-FR"/>
        </w:rPr>
      </w:pPr>
    </w:p>
    <w:p w:rsidR="004C6B45" w:rsidRPr="004C6B45" w:rsidRDefault="004C6B45" w:rsidP="004C6B45">
      <w:pPr>
        <w:pStyle w:val="Retraitcorpsdetexte"/>
        <w:spacing w:line="276" w:lineRule="auto"/>
        <w:ind w:left="0"/>
        <w:jc w:val="center"/>
        <w:rPr>
          <w:rFonts w:ascii="Calibri" w:hAnsi="Calibri" w:cs="Calibri"/>
          <w:sz w:val="24"/>
          <w:szCs w:val="24"/>
          <w:lang w:val="fr-FR"/>
        </w:rPr>
      </w:pPr>
      <w:proofErr w:type="gramStart"/>
      <w:r w:rsidRPr="004C6B45">
        <w:rPr>
          <w:rFonts w:ascii="Calibri" w:hAnsi="Calibri" w:cs="Calibri"/>
          <w:sz w:val="24"/>
          <w:szCs w:val="24"/>
          <w:lang w:val="fr-FR"/>
        </w:rPr>
        <w:t>de</w:t>
      </w:r>
      <w:proofErr w:type="gramEnd"/>
      <w:r w:rsidRPr="004C6B45">
        <w:rPr>
          <w:rFonts w:ascii="Calibri" w:hAnsi="Calibri" w:cs="Calibri"/>
          <w:sz w:val="24"/>
          <w:szCs w:val="24"/>
          <w:lang w:val="fr-FR"/>
        </w:rPr>
        <w:t xml:space="preserve"> l’Institut du Monde Anglophone l’Université Sorbonne Nouvelle - Paris 3</w:t>
      </w:r>
    </w:p>
    <w:p w:rsidR="004C6B45" w:rsidRPr="004C6B45" w:rsidRDefault="004C6B45" w:rsidP="004C6B45">
      <w:pPr>
        <w:pStyle w:val="Retraitcorpsdetexte"/>
        <w:spacing w:line="276" w:lineRule="auto"/>
        <w:ind w:left="0"/>
        <w:jc w:val="center"/>
        <w:rPr>
          <w:rFonts w:ascii="Calibri" w:hAnsi="Calibri" w:cs="Calibri"/>
          <w:b/>
          <w:sz w:val="24"/>
          <w:szCs w:val="24"/>
        </w:rPr>
      </w:pPr>
      <w:hyperlink r:id="rId6" w:history="1">
        <w:proofErr w:type="spellStart"/>
        <w:r w:rsidRPr="004C6B45">
          <w:rPr>
            <w:rStyle w:val="Lienhypertexte"/>
            <w:rFonts w:ascii="Calibri" w:hAnsi="Calibri" w:cs="Calibri"/>
            <w:b/>
            <w:sz w:val="24"/>
            <w:szCs w:val="24"/>
          </w:rPr>
          <w:t>www.univ-paris3.fr/youthconf2010</w:t>
        </w:r>
        <w:proofErr w:type="spellEnd"/>
      </w:hyperlink>
    </w:p>
    <w:p w:rsidR="004C6B45" w:rsidRPr="004C6B45" w:rsidRDefault="004C6B45" w:rsidP="004C6B45">
      <w:pPr>
        <w:rPr>
          <w:rFonts w:asciiTheme="minorHAnsi" w:hAnsiTheme="minorHAnsi" w:cstheme="minorHAnsi"/>
          <w:lang w:val="fr-FR"/>
        </w:rPr>
      </w:pPr>
    </w:p>
    <w:sectPr w:rsidR="004C6B45" w:rsidRPr="004C6B45" w:rsidSect="004C6B45">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C6B45"/>
    <w:rsid w:val="00320C03"/>
    <w:rsid w:val="004C6B45"/>
    <w:rsid w:val="00731B0F"/>
    <w:rsid w:val="00A85F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4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4C6B45"/>
    <w:rPr>
      <w:color w:val="0000FF"/>
      <w:u w:val="single"/>
    </w:rPr>
  </w:style>
  <w:style w:type="paragraph" w:styleId="Retraitcorpsdetexte">
    <w:name w:val="Body Text Indent"/>
    <w:basedOn w:val="Normal"/>
    <w:link w:val="RetraitcorpsdetexteCar"/>
    <w:uiPriority w:val="99"/>
    <w:semiHidden/>
    <w:unhideWhenUsed/>
    <w:rsid w:val="004C6B45"/>
    <w:pPr>
      <w:spacing w:before="40" w:after="120" w:line="240" w:lineRule="exact"/>
      <w:ind w:left="283"/>
    </w:pPr>
    <w:rPr>
      <w:rFonts w:ascii="Verdana" w:hAnsi="Verdana"/>
      <w:sz w:val="20"/>
      <w:szCs w:val="20"/>
      <w:lang w:eastAsia="en-US"/>
    </w:rPr>
  </w:style>
  <w:style w:type="character" w:customStyle="1" w:styleId="RetraitcorpsdetexteCar">
    <w:name w:val="Retrait corps de texte Car"/>
    <w:basedOn w:val="Policepardfaut"/>
    <w:link w:val="Retraitcorpsdetexte"/>
    <w:uiPriority w:val="99"/>
    <w:semiHidden/>
    <w:rsid w:val="004C6B45"/>
    <w:rPr>
      <w:rFonts w:ascii="Verdana" w:eastAsia="Times New Roman" w:hAnsi="Verdana" w:cs="Times New Roman"/>
      <w:sz w:val="20"/>
      <w:szCs w:val="20"/>
    </w:rPr>
  </w:style>
  <w:style w:type="paragraph" w:styleId="NormalWeb">
    <w:name w:val="Normal (Web)"/>
    <w:basedOn w:val="Normal"/>
    <w:uiPriority w:val="99"/>
    <w:rsid w:val="004C6B45"/>
    <w:pPr>
      <w:spacing w:before="100" w:beforeAutospacing="1" w:after="100" w:afterAutospacing="1"/>
    </w:pPr>
    <w:rPr>
      <w:lang w:val="fr-FR"/>
    </w:rPr>
  </w:style>
  <w:style w:type="character" w:customStyle="1" w:styleId="hitperso2">
    <w:name w:val="hitperso2"/>
    <w:basedOn w:val="Policepardfaut"/>
    <w:rsid w:val="004C6B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paris3.fr/youthconf2010" TargetMode="External"/><Relationship Id="rId5" Type="http://schemas.openxmlformats.org/officeDocument/2006/relationships/hyperlink" Target="https://www.univ-paris3.fr/servlet/%5bid-fichier%5d;1284110757022%5b/id-fichier%5d" TargetMode="External"/><Relationship Id="rId4" Type="http://schemas.openxmlformats.org/officeDocument/2006/relationships/hyperlink" Target="mailto:Jeremy.Tranmer@univ-nancy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2010-09-12T13:20:00Z</dcterms:created>
  <dcterms:modified xsi:type="dcterms:W3CDTF">2010-09-12T13:22:00Z</dcterms:modified>
</cp:coreProperties>
</file>